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8E4" w:rsidRPr="00A31C14" w:rsidRDefault="00F908E4" w:rsidP="00F908E4">
      <w:pPr>
        <w:ind w:firstLine="567"/>
        <w:jc w:val="center"/>
        <w:rPr>
          <w:sz w:val="36"/>
          <w:szCs w:val="36"/>
        </w:rPr>
      </w:pPr>
      <w:r>
        <w:rPr>
          <w:noProof/>
          <w:sz w:val="36"/>
          <w:szCs w:val="36"/>
        </w:rPr>
        <w:drawing>
          <wp:anchor distT="36576" distB="36576" distL="36576" distR="36576" simplePos="0" relativeHeight="251659264" behindDoc="0" locked="0" layoutInCell="1" allowOverlap="1">
            <wp:simplePos x="0" y="0"/>
            <wp:positionH relativeFrom="column">
              <wp:posOffset>2540857</wp:posOffset>
            </wp:positionH>
            <wp:positionV relativeFrom="paragraph">
              <wp:posOffset>-155741</wp:posOffset>
            </wp:positionV>
            <wp:extent cx="593200" cy="683813"/>
            <wp:effectExtent l="19050" t="0" r="0" b="0"/>
            <wp:wrapNone/>
            <wp:docPr id="3" name="Рисунок 7"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герб района"/>
                    <pic:cNvPicPr>
                      <a:picLocks noChangeAspect="1" noChangeArrowheads="1"/>
                    </pic:cNvPicPr>
                  </pic:nvPicPr>
                  <pic:blipFill>
                    <a:blip r:embed="rId6" cstate="print"/>
                    <a:srcRect/>
                    <a:stretch>
                      <a:fillRect/>
                    </a:stretch>
                  </pic:blipFill>
                  <pic:spPr bwMode="auto">
                    <a:xfrm>
                      <a:off x="0" y="0"/>
                      <a:ext cx="593200" cy="683813"/>
                    </a:xfrm>
                    <a:prstGeom prst="rect">
                      <a:avLst/>
                    </a:prstGeom>
                    <a:noFill/>
                    <a:ln w="9525" algn="in">
                      <a:noFill/>
                      <a:miter lim="800000"/>
                      <a:headEnd/>
                      <a:tailEnd/>
                    </a:ln>
                  </pic:spPr>
                </pic:pic>
              </a:graphicData>
            </a:graphic>
          </wp:anchor>
        </w:drawing>
      </w:r>
      <w:r w:rsidR="00A31C14" w:rsidRPr="003251BB">
        <w:rPr>
          <w:sz w:val="36"/>
          <w:szCs w:val="36"/>
        </w:rPr>
        <w:t xml:space="preserve">                                    </w:t>
      </w:r>
      <w:r w:rsidR="00A31C14">
        <w:rPr>
          <w:sz w:val="36"/>
          <w:szCs w:val="36"/>
        </w:rPr>
        <w:t xml:space="preserve">        </w:t>
      </w:r>
      <w:r w:rsidR="00F00C95">
        <w:rPr>
          <w:sz w:val="36"/>
          <w:szCs w:val="36"/>
        </w:rPr>
        <w:t xml:space="preserve">                          </w:t>
      </w:r>
    </w:p>
    <w:p w:rsidR="00F908E4" w:rsidRPr="007247B6" w:rsidRDefault="00F908E4" w:rsidP="00F908E4">
      <w:pPr>
        <w:jc w:val="center"/>
        <w:rPr>
          <w:sz w:val="28"/>
          <w:szCs w:val="28"/>
        </w:rPr>
      </w:pPr>
    </w:p>
    <w:p w:rsidR="001D77C2" w:rsidRDefault="001D77C2" w:rsidP="00F908E4">
      <w:pPr>
        <w:jc w:val="center"/>
        <w:rPr>
          <w:b/>
          <w:sz w:val="28"/>
          <w:szCs w:val="28"/>
        </w:rPr>
      </w:pPr>
    </w:p>
    <w:p w:rsidR="00F908E4" w:rsidRPr="005A516C" w:rsidRDefault="00F908E4" w:rsidP="00F908E4">
      <w:pPr>
        <w:jc w:val="center"/>
        <w:rPr>
          <w:b/>
          <w:sz w:val="28"/>
          <w:szCs w:val="28"/>
        </w:rPr>
      </w:pPr>
      <w:r w:rsidRPr="005A516C">
        <w:rPr>
          <w:b/>
          <w:sz w:val="28"/>
          <w:szCs w:val="28"/>
        </w:rPr>
        <w:t>Российская Федерация</w:t>
      </w:r>
    </w:p>
    <w:p w:rsidR="00F908E4" w:rsidRPr="005A516C" w:rsidRDefault="00F908E4" w:rsidP="00F908E4">
      <w:pPr>
        <w:tabs>
          <w:tab w:val="center" w:pos="4677"/>
          <w:tab w:val="left" w:pos="7846"/>
          <w:tab w:val="left" w:pos="8044"/>
          <w:tab w:val="left" w:pos="8474"/>
        </w:tabs>
        <w:jc w:val="center"/>
        <w:rPr>
          <w:b/>
          <w:sz w:val="28"/>
          <w:szCs w:val="28"/>
        </w:rPr>
      </w:pPr>
      <w:r w:rsidRPr="005A516C">
        <w:rPr>
          <w:b/>
          <w:sz w:val="28"/>
          <w:szCs w:val="28"/>
        </w:rPr>
        <w:t>Иркутская область</w:t>
      </w:r>
    </w:p>
    <w:p w:rsidR="00F908E4" w:rsidRPr="005A516C" w:rsidRDefault="00F908E4" w:rsidP="00F908E4">
      <w:pPr>
        <w:jc w:val="center"/>
        <w:rPr>
          <w:b/>
          <w:sz w:val="28"/>
          <w:szCs w:val="28"/>
        </w:rPr>
      </w:pPr>
      <w:r w:rsidRPr="005A516C">
        <w:rPr>
          <w:b/>
          <w:sz w:val="28"/>
          <w:szCs w:val="28"/>
        </w:rPr>
        <w:t>Нижнеилимский муниципальный район</w:t>
      </w:r>
    </w:p>
    <w:p w:rsidR="00F908E4" w:rsidRPr="00670AD3" w:rsidRDefault="00F908E4" w:rsidP="00670AD3">
      <w:pPr>
        <w:pBdr>
          <w:bottom w:val="single" w:sz="12" w:space="1" w:color="auto"/>
        </w:pBdr>
        <w:tabs>
          <w:tab w:val="center" w:pos="4677"/>
          <w:tab w:val="left" w:pos="7415"/>
        </w:tabs>
        <w:jc w:val="center"/>
        <w:rPr>
          <w:b/>
          <w:sz w:val="28"/>
          <w:szCs w:val="28"/>
        </w:rPr>
      </w:pPr>
      <w:r w:rsidRPr="005A516C">
        <w:rPr>
          <w:b/>
          <w:sz w:val="36"/>
          <w:szCs w:val="36"/>
        </w:rPr>
        <w:t>АДМИНИСТРАЦИЯ</w:t>
      </w:r>
    </w:p>
    <w:p w:rsidR="00670AD3" w:rsidRDefault="00670AD3" w:rsidP="00670AD3">
      <w:pPr>
        <w:tabs>
          <w:tab w:val="center" w:pos="4677"/>
          <w:tab w:val="left" w:pos="8143"/>
        </w:tabs>
        <w:jc w:val="center"/>
        <w:rPr>
          <w:b/>
          <w:sz w:val="32"/>
          <w:szCs w:val="32"/>
        </w:rPr>
      </w:pPr>
    </w:p>
    <w:p w:rsidR="00670AD3" w:rsidRPr="00670AD3" w:rsidRDefault="00F908E4" w:rsidP="00670AD3">
      <w:pPr>
        <w:tabs>
          <w:tab w:val="center" w:pos="4677"/>
          <w:tab w:val="left" w:pos="8143"/>
        </w:tabs>
        <w:jc w:val="center"/>
        <w:rPr>
          <w:b/>
          <w:sz w:val="32"/>
          <w:szCs w:val="32"/>
        </w:rPr>
      </w:pPr>
      <w:r w:rsidRPr="005A516C">
        <w:rPr>
          <w:b/>
          <w:sz w:val="32"/>
          <w:szCs w:val="32"/>
        </w:rPr>
        <w:t>ПОСТАНОВЛЕНИЕ</w:t>
      </w:r>
    </w:p>
    <w:p w:rsidR="00370E3C" w:rsidRDefault="00370E3C"/>
    <w:p w:rsidR="00B82914" w:rsidRDefault="00B82914"/>
    <w:p w:rsidR="00F908E4" w:rsidRPr="00B82914" w:rsidRDefault="007303EB" w:rsidP="00F908E4">
      <w:pPr>
        <w:tabs>
          <w:tab w:val="left" w:pos="5628"/>
        </w:tabs>
        <w:rPr>
          <w:sz w:val="28"/>
          <w:szCs w:val="28"/>
        </w:rPr>
      </w:pPr>
      <w:r w:rsidRPr="00B82914">
        <w:rPr>
          <w:sz w:val="28"/>
          <w:szCs w:val="28"/>
        </w:rPr>
        <w:t>От «</w:t>
      </w:r>
      <w:r w:rsidR="003251BB">
        <w:rPr>
          <w:sz w:val="28"/>
          <w:szCs w:val="28"/>
        </w:rPr>
        <w:t>01</w:t>
      </w:r>
      <w:r w:rsidRPr="00B82914">
        <w:rPr>
          <w:sz w:val="28"/>
          <w:szCs w:val="28"/>
        </w:rPr>
        <w:t>»</w:t>
      </w:r>
      <w:r w:rsidR="003251BB">
        <w:rPr>
          <w:sz w:val="28"/>
          <w:szCs w:val="28"/>
        </w:rPr>
        <w:t xml:space="preserve"> </w:t>
      </w:r>
      <w:bookmarkStart w:id="0" w:name="_GoBack"/>
      <w:bookmarkEnd w:id="0"/>
      <w:r w:rsidR="003251BB">
        <w:rPr>
          <w:sz w:val="28"/>
          <w:szCs w:val="28"/>
        </w:rPr>
        <w:t xml:space="preserve">декабря </w:t>
      </w:r>
      <w:r w:rsidRPr="00B82914">
        <w:rPr>
          <w:sz w:val="28"/>
          <w:szCs w:val="28"/>
        </w:rPr>
        <w:t xml:space="preserve">2022 </w:t>
      </w:r>
      <w:r w:rsidR="00F908E4" w:rsidRPr="00B82914">
        <w:rPr>
          <w:sz w:val="28"/>
          <w:szCs w:val="28"/>
        </w:rPr>
        <w:t>г. №</w:t>
      </w:r>
      <w:r w:rsidR="003251BB">
        <w:rPr>
          <w:sz w:val="28"/>
          <w:szCs w:val="28"/>
        </w:rPr>
        <w:t xml:space="preserve"> 1020</w:t>
      </w:r>
    </w:p>
    <w:p w:rsidR="00F27969" w:rsidRPr="00B82914" w:rsidRDefault="00F908E4" w:rsidP="00F908E4">
      <w:pPr>
        <w:tabs>
          <w:tab w:val="left" w:pos="5628"/>
        </w:tabs>
        <w:rPr>
          <w:sz w:val="28"/>
          <w:szCs w:val="28"/>
        </w:rPr>
      </w:pPr>
      <w:r w:rsidRPr="00B82914">
        <w:rPr>
          <w:sz w:val="28"/>
          <w:szCs w:val="28"/>
        </w:rPr>
        <w:t>г. Железногорск-Илимский</w:t>
      </w:r>
    </w:p>
    <w:tbl>
      <w:tblPr>
        <w:tblpPr w:leftFromText="180" w:rightFromText="180" w:vertAnchor="text" w:horzAnchor="margin" w:tblpY="99"/>
        <w:tblW w:w="5361" w:type="dxa"/>
        <w:tblLook w:val="0000" w:firstRow="0" w:lastRow="0" w:firstColumn="0" w:lastColumn="0" w:noHBand="0" w:noVBand="0"/>
      </w:tblPr>
      <w:tblGrid>
        <w:gridCol w:w="5361"/>
      </w:tblGrid>
      <w:tr w:rsidR="00B82914" w:rsidRPr="00B82914" w:rsidTr="001D77C2">
        <w:trPr>
          <w:trHeight w:val="2664"/>
        </w:trPr>
        <w:tc>
          <w:tcPr>
            <w:tcW w:w="5361" w:type="dxa"/>
          </w:tcPr>
          <w:p w:rsidR="00B82914" w:rsidRDefault="00B82914" w:rsidP="00017991">
            <w:pPr>
              <w:jc w:val="both"/>
              <w:rPr>
                <w:sz w:val="27"/>
                <w:szCs w:val="27"/>
              </w:rPr>
            </w:pPr>
          </w:p>
          <w:p w:rsidR="00670AD3" w:rsidRPr="00670AD3" w:rsidRDefault="00670AD3" w:rsidP="00017991">
            <w:pPr>
              <w:jc w:val="both"/>
              <w:rPr>
                <w:sz w:val="27"/>
                <w:szCs w:val="27"/>
              </w:rPr>
            </w:pPr>
          </w:p>
          <w:p w:rsidR="00017991" w:rsidRPr="00670AD3" w:rsidRDefault="00017991" w:rsidP="00017991">
            <w:pPr>
              <w:jc w:val="both"/>
              <w:rPr>
                <w:sz w:val="27"/>
                <w:szCs w:val="27"/>
              </w:rPr>
            </w:pPr>
            <w:r w:rsidRPr="00670AD3">
              <w:rPr>
                <w:sz w:val="27"/>
                <w:szCs w:val="27"/>
              </w:rPr>
              <w:t xml:space="preserve">«О внесении изменений в постановление администрации Нижнеилимского  муниципального района от 10.12.2019 г. № 1319 «Об утверждении Порядка  определения нормативных затрат на оказание муниципальных услуг  (выполнение работ) и нормативных затрат на содержание имущества  муниципальных бюджетных учреждений образования </w:t>
            </w:r>
            <w:r w:rsidRPr="00670AD3">
              <w:rPr>
                <w:color w:val="000000" w:themeColor="text1"/>
                <w:spacing w:val="2"/>
                <w:sz w:val="27"/>
                <w:szCs w:val="27"/>
                <w:shd w:val="clear" w:color="auto" w:fill="FFFFFF"/>
              </w:rPr>
              <w:t>Нижнеилимского муниципального</w:t>
            </w:r>
            <w:r w:rsidRPr="00670AD3">
              <w:rPr>
                <w:sz w:val="27"/>
                <w:szCs w:val="27"/>
              </w:rPr>
              <w:t xml:space="preserve"> </w:t>
            </w:r>
            <w:r w:rsidRPr="00670AD3">
              <w:rPr>
                <w:color w:val="000000" w:themeColor="text1"/>
                <w:spacing w:val="2"/>
                <w:sz w:val="27"/>
                <w:szCs w:val="27"/>
                <w:shd w:val="clear" w:color="auto" w:fill="FFFFFF"/>
              </w:rPr>
              <w:t>района»</w:t>
            </w:r>
          </w:p>
        </w:tc>
      </w:tr>
    </w:tbl>
    <w:p w:rsidR="00017991" w:rsidRPr="00B82914" w:rsidRDefault="00017991" w:rsidP="00017991">
      <w:pPr>
        <w:rPr>
          <w:sz w:val="28"/>
          <w:szCs w:val="28"/>
        </w:rPr>
      </w:pPr>
    </w:p>
    <w:p w:rsidR="00017991" w:rsidRPr="00B82914" w:rsidRDefault="00017991" w:rsidP="00017991">
      <w:pPr>
        <w:rPr>
          <w:sz w:val="28"/>
          <w:szCs w:val="28"/>
        </w:rPr>
      </w:pPr>
    </w:p>
    <w:p w:rsidR="00017991" w:rsidRPr="00B82914" w:rsidRDefault="00017991" w:rsidP="00017991">
      <w:pPr>
        <w:rPr>
          <w:sz w:val="28"/>
          <w:szCs w:val="28"/>
        </w:rPr>
      </w:pPr>
    </w:p>
    <w:p w:rsidR="00017991" w:rsidRPr="00B82914" w:rsidRDefault="00017991" w:rsidP="00017991">
      <w:pPr>
        <w:rPr>
          <w:sz w:val="28"/>
          <w:szCs w:val="28"/>
        </w:rPr>
      </w:pPr>
    </w:p>
    <w:p w:rsidR="00F27969" w:rsidRPr="00B82914" w:rsidRDefault="00F27969" w:rsidP="00F27969">
      <w:pPr>
        <w:tabs>
          <w:tab w:val="left" w:pos="5670"/>
        </w:tabs>
        <w:ind w:right="4818"/>
        <w:jc w:val="both"/>
        <w:outlineLvl w:val="0"/>
        <w:rPr>
          <w:sz w:val="28"/>
          <w:szCs w:val="28"/>
        </w:rPr>
      </w:pPr>
    </w:p>
    <w:p w:rsidR="00F27969" w:rsidRPr="00B82914" w:rsidRDefault="00F27969" w:rsidP="00F908E4">
      <w:pPr>
        <w:tabs>
          <w:tab w:val="left" w:pos="5628"/>
        </w:tabs>
        <w:rPr>
          <w:sz w:val="28"/>
          <w:szCs w:val="28"/>
        </w:rPr>
      </w:pPr>
    </w:p>
    <w:p w:rsidR="00017991" w:rsidRPr="00B82914" w:rsidRDefault="00017991" w:rsidP="00F908E4">
      <w:pPr>
        <w:rPr>
          <w:sz w:val="28"/>
          <w:szCs w:val="28"/>
        </w:rPr>
      </w:pPr>
    </w:p>
    <w:p w:rsidR="00017991" w:rsidRPr="00B82914" w:rsidRDefault="00017991" w:rsidP="00F908E4">
      <w:pPr>
        <w:rPr>
          <w:sz w:val="28"/>
          <w:szCs w:val="28"/>
        </w:rPr>
      </w:pPr>
    </w:p>
    <w:p w:rsidR="00017991" w:rsidRPr="00B82914" w:rsidRDefault="00017991" w:rsidP="00F908E4">
      <w:pPr>
        <w:rPr>
          <w:sz w:val="28"/>
          <w:szCs w:val="28"/>
        </w:rPr>
      </w:pPr>
    </w:p>
    <w:p w:rsidR="00017991" w:rsidRPr="00B82914" w:rsidRDefault="00017991" w:rsidP="00F908E4">
      <w:pPr>
        <w:rPr>
          <w:sz w:val="28"/>
          <w:szCs w:val="28"/>
        </w:rPr>
      </w:pPr>
    </w:p>
    <w:p w:rsidR="00017991" w:rsidRPr="00B82914" w:rsidRDefault="00017991" w:rsidP="00F908E4">
      <w:pPr>
        <w:rPr>
          <w:sz w:val="28"/>
          <w:szCs w:val="28"/>
        </w:rPr>
      </w:pPr>
    </w:p>
    <w:p w:rsidR="00A92BAF" w:rsidRPr="00B82914" w:rsidRDefault="00A92BAF" w:rsidP="00F908E4">
      <w:pPr>
        <w:rPr>
          <w:sz w:val="28"/>
          <w:szCs w:val="28"/>
        </w:rPr>
      </w:pPr>
    </w:p>
    <w:p w:rsidR="00B82914" w:rsidRDefault="007303EB" w:rsidP="001267C2">
      <w:pPr>
        <w:jc w:val="both"/>
        <w:rPr>
          <w:sz w:val="28"/>
          <w:szCs w:val="28"/>
        </w:rPr>
      </w:pPr>
      <w:r w:rsidRPr="00B82914">
        <w:rPr>
          <w:sz w:val="28"/>
          <w:szCs w:val="28"/>
        </w:rPr>
        <w:t xml:space="preserve">       </w:t>
      </w:r>
    </w:p>
    <w:p w:rsidR="00670AD3" w:rsidRDefault="00670AD3" w:rsidP="001267C2">
      <w:pPr>
        <w:jc w:val="both"/>
        <w:rPr>
          <w:sz w:val="27"/>
          <w:szCs w:val="27"/>
        </w:rPr>
      </w:pPr>
    </w:p>
    <w:p w:rsidR="00B82914" w:rsidRPr="00670AD3" w:rsidRDefault="00670AD3" w:rsidP="00670AD3">
      <w:pPr>
        <w:jc w:val="both"/>
        <w:rPr>
          <w:sz w:val="27"/>
          <w:szCs w:val="27"/>
        </w:rPr>
      </w:pPr>
      <w:r>
        <w:rPr>
          <w:sz w:val="27"/>
          <w:szCs w:val="27"/>
        </w:rPr>
        <w:t xml:space="preserve">   </w:t>
      </w:r>
      <w:r>
        <w:rPr>
          <w:sz w:val="27"/>
          <w:szCs w:val="27"/>
        </w:rPr>
        <w:tab/>
        <w:t xml:space="preserve">   </w:t>
      </w:r>
      <w:r w:rsidR="00900710" w:rsidRPr="00670AD3">
        <w:rPr>
          <w:sz w:val="27"/>
          <w:szCs w:val="27"/>
        </w:rPr>
        <w:t xml:space="preserve"> </w:t>
      </w:r>
      <w:r w:rsidR="007303EB" w:rsidRPr="00670AD3">
        <w:rPr>
          <w:sz w:val="27"/>
          <w:szCs w:val="27"/>
        </w:rPr>
        <w:t xml:space="preserve">В связи с приведением в соответствие требований к определению нормативных затрат на оказание муниципальных услуг (выполнение работ) и нормативных затрат на содержание имущества муниципальных бюджетных учреждений образования </w:t>
      </w:r>
      <w:r w:rsidR="007303EB" w:rsidRPr="00670AD3">
        <w:rPr>
          <w:color w:val="000000" w:themeColor="text1"/>
          <w:spacing w:val="2"/>
          <w:sz w:val="27"/>
          <w:szCs w:val="27"/>
          <w:shd w:val="clear" w:color="auto" w:fill="FFFFFF"/>
        </w:rPr>
        <w:t>Нижнеилимского муниципального района», руководствуясь Приказом Министерства просвещения Российской Федерации от 22 сентября 2021 года № 662 «Об утверждении общих требований к определению нормативных затрат на оказание</w:t>
      </w:r>
      <w:r w:rsidR="00560029" w:rsidRPr="00670AD3">
        <w:rPr>
          <w:color w:val="000000" w:themeColor="text1"/>
          <w:spacing w:val="2"/>
          <w:sz w:val="27"/>
          <w:szCs w:val="27"/>
          <w:shd w:val="clear" w:color="auto" w:fill="FFFFFF"/>
        </w:rPr>
        <w:t xml:space="preserve"> государственных (муниципальных)</w:t>
      </w:r>
      <w:r w:rsidR="007303EB" w:rsidRPr="00670AD3">
        <w:rPr>
          <w:color w:val="000000" w:themeColor="text1"/>
          <w:spacing w:val="2"/>
          <w:sz w:val="27"/>
          <w:szCs w:val="27"/>
          <w:shd w:val="clear" w:color="auto" w:fill="FFFFFF"/>
        </w:rPr>
        <w:t xml:space="preserve">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w:t>
      </w:r>
      <w:r w:rsidR="00560029" w:rsidRPr="00670AD3">
        <w:rPr>
          <w:color w:val="000000" w:themeColor="text1"/>
          <w:spacing w:val="2"/>
          <w:sz w:val="27"/>
          <w:szCs w:val="27"/>
          <w:shd w:val="clear" w:color="auto" w:fill="FFFFFF"/>
        </w:rPr>
        <w:t>ионального образования для лиц, имеющих или получающих среднее профессиональное образование, профессионального обучения, опеки и попечительства несовершеннолетних граждан,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w:t>
      </w:r>
      <w:r w:rsidR="001267C2" w:rsidRPr="00670AD3">
        <w:rPr>
          <w:color w:val="000000" w:themeColor="text1"/>
          <w:spacing w:val="2"/>
          <w:sz w:val="27"/>
          <w:szCs w:val="27"/>
          <w:shd w:val="clear" w:color="auto" w:fill="FFFFFF"/>
        </w:rPr>
        <w:t xml:space="preserve">, руководствуясь статьей 47 Устава </w:t>
      </w:r>
      <w:r w:rsidR="001267C2" w:rsidRPr="00670AD3">
        <w:rPr>
          <w:sz w:val="27"/>
          <w:szCs w:val="27"/>
        </w:rPr>
        <w:t xml:space="preserve">муниципального образования </w:t>
      </w:r>
      <w:r w:rsidR="001267C2" w:rsidRPr="00670AD3">
        <w:rPr>
          <w:sz w:val="27"/>
          <w:szCs w:val="27"/>
        </w:rPr>
        <w:lastRenderedPageBreak/>
        <w:t>«Нижнеилимский район», администрация Нижнеилимского муниципального района</w:t>
      </w:r>
    </w:p>
    <w:p w:rsidR="00670AD3" w:rsidRDefault="00670AD3" w:rsidP="00CA7F7E">
      <w:pPr>
        <w:shd w:val="clear" w:color="auto" w:fill="FFFFFF"/>
        <w:ind w:left="6" w:right="85" w:firstLine="482"/>
        <w:jc w:val="center"/>
        <w:rPr>
          <w:b/>
          <w:sz w:val="28"/>
          <w:szCs w:val="28"/>
        </w:rPr>
      </w:pPr>
    </w:p>
    <w:p w:rsidR="00B82914" w:rsidRDefault="00CA7F7E" w:rsidP="00670AD3">
      <w:pPr>
        <w:shd w:val="clear" w:color="auto" w:fill="FFFFFF"/>
        <w:ind w:left="6" w:right="85" w:firstLine="482"/>
        <w:jc w:val="center"/>
        <w:rPr>
          <w:b/>
          <w:sz w:val="28"/>
          <w:szCs w:val="28"/>
        </w:rPr>
      </w:pPr>
      <w:r w:rsidRPr="00B82914">
        <w:rPr>
          <w:b/>
          <w:sz w:val="28"/>
          <w:szCs w:val="28"/>
        </w:rPr>
        <w:t>ПОСТАНОВЛЯЕТ:</w:t>
      </w:r>
    </w:p>
    <w:p w:rsidR="00670AD3" w:rsidRPr="00B82914" w:rsidRDefault="00670AD3" w:rsidP="00670AD3">
      <w:pPr>
        <w:shd w:val="clear" w:color="auto" w:fill="FFFFFF"/>
        <w:ind w:left="6" w:right="85" w:firstLine="482"/>
        <w:jc w:val="center"/>
        <w:rPr>
          <w:b/>
          <w:sz w:val="28"/>
          <w:szCs w:val="28"/>
        </w:rPr>
      </w:pPr>
    </w:p>
    <w:p w:rsidR="00541D32" w:rsidRPr="00670AD3" w:rsidRDefault="00900710" w:rsidP="00900710">
      <w:pPr>
        <w:jc w:val="both"/>
        <w:rPr>
          <w:sz w:val="27"/>
          <w:szCs w:val="27"/>
        </w:rPr>
      </w:pPr>
      <w:r w:rsidRPr="00B82914">
        <w:rPr>
          <w:sz w:val="28"/>
          <w:szCs w:val="28"/>
        </w:rPr>
        <w:t xml:space="preserve">        </w:t>
      </w:r>
      <w:r w:rsidR="00B82914" w:rsidRPr="00B82914">
        <w:rPr>
          <w:sz w:val="28"/>
          <w:szCs w:val="28"/>
        </w:rPr>
        <w:t xml:space="preserve"> </w:t>
      </w:r>
      <w:r w:rsidR="001D77C2">
        <w:rPr>
          <w:sz w:val="28"/>
          <w:szCs w:val="28"/>
        </w:rPr>
        <w:tab/>
      </w:r>
      <w:r w:rsidR="00A92BAF" w:rsidRPr="00670AD3">
        <w:rPr>
          <w:sz w:val="27"/>
          <w:szCs w:val="27"/>
        </w:rPr>
        <w:t>1</w:t>
      </w:r>
      <w:r w:rsidR="001267C2" w:rsidRPr="00670AD3">
        <w:rPr>
          <w:sz w:val="27"/>
          <w:szCs w:val="27"/>
        </w:rPr>
        <w:t>. Внести изменения в постановление администрации Нижнеилимского муниципального района от 10.12.2019 г. № 1319 «Об утверждении Порядка</w:t>
      </w:r>
      <w:r w:rsidR="00B82914" w:rsidRPr="00670AD3">
        <w:rPr>
          <w:sz w:val="27"/>
          <w:szCs w:val="27"/>
        </w:rPr>
        <w:t xml:space="preserve"> </w:t>
      </w:r>
      <w:r w:rsidR="001267C2" w:rsidRPr="00670AD3">
        <w:rPr>
          <w:sz w:val="27"/>
          <w:szCs w:val="27"/>
        </w:rPr>
        <w:t xml:space="preserve">определения нормативных затрат на оказание муниципальных услуг (выполнение работ) и нормативных затрат на содержание имущества муниципальных бюджетных учреждений образования </w:t>
      </w:r>
      <w:r w:rsidR="001267C2" w:rsidRPr="00670AD3">
        <w:rPr>
          <w:color w:val="000000" w:themeColor="text1"/>
          <w:spacing w:val="2"/>
          <w:sz w:val="27"/>
          <w:szCs w:val="27"/>
          <w:shd w:val="clear" w:color="auto" w:fill="FFFFFF"/>
        </w:rPr>
        <w:t>Нижнеилимского муниципального района» в преамбулу</w:t>
      </w:r>
      <w:r w:rsidR="00A92BAF" w:rsidRPr="00670AD3">
        <w:rPr>
          <w:color w:val="000000" w:themeColor="text1"/>
          <w:spacing w:val="2"/>
          <w:sz w:val="27"/>
          <w:szCs w:val="27"/>
          <w:shd w:val="clear" w:color="auto" w:fill="FFFFFF"/>
        </w:rPr>
        <w:t xml:space="preserve"> и читать </w:t>
      </w:r>
      <w:r w:rsidR="001267C2" w:rsidRPr="00670AD3">
        <w:rPr>
          <w:color w:val="000000" w:themeColor="text1"/>
          <w:spacing w:val="2"/>
          <w:sz w:val="27"/>
          <w:szCs w:val="27"/>
          <w:shd w:val="clear" w:color="auto" w:fill="FFFFFF"/>
        </w:rPr>
        <w:t>слова</w:t>
      </w:r>
      <w:r w:rsidR="00D24C84" w:rsidRPr="00670AD3">
        <w:rPr>
          <w:color w:val="000000" w:themeColor="text1"/>
          <w:spacing w:val="2"/>
          <w:sz w:val="27"/>
          <w:szCs w:val="27"/>
          <w:shd w:val="clear" w:color="auto" w:fill="FFFFFF"/>
        </w:rPr>
        <w:t>:</w:t>
      </w:r>
      <w:r w:rsidR="001267C2" w:rsidRPr="00670AD3">
        <w:rPr>
          <w:color w:val="000000" w:themeColor="text1"/>
          <w:spacing w:val="2"/>
          <w:sz w:val="27"/>
          <w:szCs w:val="27"/>
          <w:shd w:val="clear" w:color="auto" w:fill="FFFFFF"/>
        </w:rPr>
        <w:t xml:space="preserve"> </w:t>
      </w:r>
      <w:r w:rsidR="002A61B4" w:rsidRPr="00670AD3">
        <w:rPr>
          <w:color w:val="000000" w:themeColor="text1"/>
          <w:spacing w:val="2"/>
          <w:sz w:val="27"/>
          <w:szCs w:val="27"/>
          <w:shd w:val="clear" w:color="auto" w:fill="FFFFFF"/>
        </w:rPr>
        <w:t>«</w:t>
      </w:r>
      <w:r w:rsidR="00D24C84" w:rsidRPr="00670AD3">
        <w:rPr>
          <w:color w:val="000000" w:themeColor="text1"/>
          <w:spacing w:val="2"/>
          <w:sz w:val="27"/>
          <w:szCs w:val="27"/>
          <w:shd w:val="clear" w:color="auto" w:fill="FFFFFF"/>
        </w:rPr>
        <w:t>Приказом Министерства просвещения РФ от 20 ноября 2018 г. №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w:t>
      </w:r>
      <w:r w:rsidR="00541D32" w:rsidRPr="00670AD3">
        <w:rPr>
          <w:color w:val="000000" w:themeColor="text1"/>
          <w:spacing w:val="2"/>
          <w:sz w:val="27"/>
          <w:szCs w:val="27"/>
          <w:shd w:val="clear" w:color="auto" w:fill="FFFFFF"/>
        </w:rPr>
        <w:t xml:space="preserve"> </w:t>
      </w:r>
      <w:r w:rsidR="00A92BAF" w:rsidRPr="00670AD3">
        <w:rPr>
          <w:color w:val="000000" w:themeColor="text1"/>
          <w:spacing w:val="2"/>
          <w:sz w:val="27"/>
          <w:szCs w:val="27"/>
          <w:shd w:val="clear" w:color="auto" w:fill="FFFFFF"/>
        </w:rPr>
        <w:t>в следующей редакции</w:t>
      </w:r>
      <w:r w:rsidR="00541D32" w:rsidRPr="00670AD3">
        <w:rPr>
          <w:color w:val="000000" w:themeColor="text1"/>
          <w:spacing w:val="2"/>
          <w:sz w:val="27"/>
          <w:szCs w:val="27"/>
          <w:shd w:val="clear" w:color="auto" w:fill="FFFFFF"/>
        </w:rPr>
        <w:t>: «Приказом Министерства просвещения Российской Федерации от 22 сентября 2021 года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опеки и попечительства несовершеннолетних граждан,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w:t>
      </w:r>
      <w:r w:rsidR="00B82914" w:rsidRPr="00670AD3">
        <w:rPr>
          <w:color w:val="000000" w:themeColor="text1"/>
          <w:spacing w:val="2"/>
          <w:sz w:val="27"/>
          <w:szCs w:val="27"/>
          <w:shd w:val="clear" w:color="auto" w:fill="FFFFFF"/>
        </w:rPr>
        <w:t>.</w:t>
      </w:r>
    </w:p>
    <w:p w:rsidR="003B5107" w:rsidRPr="00670AD3" w:rsidRDefault="003B5107" w:rsidP="00900710">
      <w:pPr>
        <w:shd w:val="clear" w:color="auto" w:fill="FFFFFF"/>
        <w:ind w:right="85"/>
        <w:jc w:val="both"/>
        <w:rPr>
          <w:sz w:val="27"/>
          <w:szCs w:val="27"/>
        </w:rPr>
      </w:pPr>
      <w:r w:rsidRPr="00670AD3">
        <w:rPr>
          <w:sz w:val="27"/>
          <w:szCs w:val="27"/>
        </w:rPr>
        <w:t xml:space="preserve">        </w:t>
      </w:r>
      <w:r w:rsidR="001D77C2">
        <w:rPr>
          <w:sz w:val="27"/>
          <w:szCs w:val="27"/>
        </w:rPr>
        <w:tab/>
      </w:r>
      <w:r w:rsidR="00894E28" w:rsidRPr="00670AD3">
        <w:rPr>
          <w:sz w:val="27"/>
          <w:szCs w:val="27"/>
        </w:rPr>
        <w:t>2</w:t>
      </w:r>
      <w:r w:rsidRPr="00670AD3">
        <w:rPr>
          <w:sz w:val="27"/>
          <w:szCs w:val="27"/>
        </w:rPr>
        <w:t>. Опубликовать настоящее постановление в периодическом издании «Вестник Думы и администрации Нижнеилимского муниципального района» и разместить на официальном сайте муниципального образования «Нижнеилимский район».</w:t>
      </w:r>
    </w:p>
    <w:p w:rsidR="003B5107" w:rsidRPr="00670AD3" w:rsidRDefault="003B5107" w:rsidP="001D77C2">
      <w:pPr>
        <w:tabs>
          <w:tab w:val="left" w:pos="567"/>
          <w:tab w:val="left" w:pos="709"/>
          <w:tab w:val="left" w:pos="1134"/>
          <w:tab w:val="left" w:pos="1418"/>
        </w:tabs>
        <w:jc w:val="both"/>
        <w:rPr>
          <w:sz w:val="27"/>
          <w:szCs w:val="27"/>
        </w:rPr>
      </w:pPr>
      <w:r w:rsidRPr="00670AD3">
        <w:rPr>
          <w:sz w:val="27"/>
          <w:szCs w:val="27"/>
        </w:rPr>
        <w:t xml:space="preserve">        </w:t>
      </w:r>
      <w:r w:rsidR="001D77C2">
        <w:rPr>
          <w:sz w:val="27"/>
          <w:szCs w:val="27"/>
        </w:rPr>
        <w:tab/>
      </w:r>
      <w:r w:rsidR="001D77C2">
        <w:rPr>
          <w:sz w:val="27"/>
          <w:szCs w:val="27"/>
        </w:rPr>
        <w:tab/>
      </w:r>
      <w:r w:rsidR="00894E28" w:rsidRPr="00670AD3">
        <w:rPr>
          <w:sz w:val="27"/>
          <w:szCs w:val="27"/>
        </w:rPr>
        <w:t>3</w:t>
      </w:r>
      <w:r w:rsidRPr="00670AD3">
        <w:rPr>
          <w:sz w:val="27"/>
          <w:szCs w:val="27"/>
        </w:rPr>
        <w:t>. Контроль исполнения настоящего постановления  возложить на заместителя мэра района по экономической политике и цифровому развитию Чудинова Е.В.</w:t>
      </w:r>
    </w:p>
    <w:p w:rsidR="009513C4" w:rsidRPr="00670AD3" w:rsidRDefault="009513C4" w:rsidP="009F6853">
      <w:pPr>
        <w:tabs>
          <w:tab w:val="left" w:pos="993"/>
        </w:tabs>
        <w:jc w:val="both"/>
        <w:rPr>
          <w:sz w:val="27"/>
          <w:szCs w:val="27"/>
        </w:rPr>
      </w:pPr>
    </w:p>
    <w:p w:rsidR="00B82914" w:rsidRPr="00670AD3" w:rsidRDefault="009F6853" w:rsidP="00670AD3">
      <w:pPr>
        <w:jc w:val="center"/>
        <w:rPr>
          <w:sz w:val="27"/>
          <w:szCs w:val="27"/>
        </w:rPr>
      </w:pPr>
      <w:r w:rsidRPr="00670AD3">
        <w:rPr>
          <w:sz w:val="27"/>
          <w:szCs w:val="27"/>
        </w:rPr>
        <w:t xml:space="preserve">Мэр  района                                                                 М.С.Романов                                             </w:t>
      </w:r>
      <w:r w:rsidR="00670AD3">
        <w:rPr>
          <w:sz w:val="27"/>
          <w:szCs w:val="27"/>
        </w:rPr>
        <w:t xml:space="preserve">              </w:t>
      </w:r>
    </w:p>
    <w:p w:rsidR="001D77C2" w:rsidRDefault="001D77C2" w:rsidP="00A92BAF"/>
    <w:p w:rsidR="00B82914" w:rsidRPr="00670AD3" w:rsidRDefault="009F6853" w:rsidP="00A92BAF">
      <w:r w:rsidRPr="00670AD3">
        <w:t xml:space="preserve">Рассылка: в дело-2; ДО; ОСЭР; Финансовое управление; </w:t>
      </w:r>
      <w:r w:rsidR="00670AD3">
        <w:t>пресс-служба</w:t>
      </w:r>
      <w:r w:rsidRPr="00670AD3">
        <w:t xml:space="preserve">, </w:t>
      </w:r>
      <w:proofErr w:type="spellStart"/>
      <w:r w:rsidRPr="00670AD3">
        <w:t>Чудинов</w:t>
      </w:r>
      <w:proofErr w:type="spellEnd"/>
      <w:r w:rsidRPr="00670AD3">
        <w:t xml:space="preserve"> Е.В.</w:t>
      </w:r>
    </w:p>
    <w:p w:rsidR="00B82914" w:rsidRPr="00670AD3" w:rsidRDefault="009F6853" w:rsidP="00A92BAF">
      <w:r w:rsidRPr="00670AD3">
        <w:t xml:space="preserve">Кулешова В.Е. </w:t>
      </w:r>
    </w:p>
    <w:p w:rsidR="009F6853" w:rsidRPr="00670AD3" w:rsidRDefault="009F6853" w:rsidP="00670AD3">
      <w:r w:rsidRPr="00670AD3">
        <w:t>30119</w:t>
      </w:r>
    </w:p>
    <w:sectPr w:rsidR="009F6853" w:rsidRPr="00670AD3" w:rsidSect="00D838DF">
      <w:pgSz w:w="11906" w:h="16838"/>
      <w:pgMar w:top="1247" w:right="992"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63AE"/>
    <w:multiLevelType w:val="multilevel"/>
    <w:tmpl w:val="B31227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2A7760"/>
    <w:multiLevelType w:val="multilevel"/>
    <w:tmpl w:val="EDE4E36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256C9B"/>
    <w:multiLevelType w:val="multilevel"/>
    <w:tmpl w:val="6B60AE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4D0A6F"/>
    <w:multiLevelType w:val="multilevel"/>
    <w:tmpl w:val="361C5C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7C607E"/>
    <w:multiLevelType w:val="multilevel"/>
    <w:tmpl w:val="A21E0B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5544CD"/>
    <w:multiLevelType w:val="multilevel"/>
    <w:tmpl w:val="727C8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06A21F8"/>
    <w:multiLevelType w:val="multilevel"/>
    <w:tmpl w:val="C63C95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6CC621F"/>
    <w:multiLevelType w:val="multilevel"/>
    <w:tmpl w:val="363CEE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719777B"/>
    <w:multiLevelType w:val="hybridMultilevel"/>
    <w:tmpl w:val="A8A0AC1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8D5B7B"/>
    <w:multiLevelType w:val="hybridMultilevel"/>
    <w:tmpl w:val="4DFEA080"/>
    <w:lvl w:ilvl="0" w:tplc="AE661288">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4645251"/>
    <w:multiLevelType w:val="multilevel"/>
    <w:tmpl w:val="5CB64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8EA5EC6"/>
    <w:multiLevelType w:val="multilevel"/>
    <w:tmpl w:val="A21E0B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5"/>
  </w:num>
  <w:num w:numId="3">
    <w:abstractNumId w:val="0"/>
  </w:num>
  <w:num w:numId="4">
    <w:abstractNumId w:val="11"/>
  </w:num>
  <w:num w:numId="5">
    <w:abstractNumId w:val="2"/>
  </w:num>
  <w:num w:numId="6">
    <w:abstractNumId w:val="7"/>
  </w:num>
  <w:num w:numId="7">
    <w:abstractNumId w:val="1"/>
  </w:num>
  <w:num w:numId="8">
    <w:abstractNumId w:val="6"/>
  </w:num>
  <w:num w:numId="9">
    <w:abstractNumId w:val="3"/>
  </w:num>
  <w:num w:numId="10">
    <w:abstractNumId w:val="8"/>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B03C8"/>
    <w:rsid w:val="000003D0"/>
    <w:rsid w:val="00017991"/>
    <w:rsid w:val="0002406C"/>
    <w:rsid w:val="0002707B"/>
    <w:rsid w:val="00033599"/>
    <w:rsid w:val="00047B58"/>
    <w:rsid w:val="000A0CDD"/>
    <w:rsid w:val="000A60A2"/>
    <w:rsid w:val="000B170A"/>
    <w:rsid w:val="000E51E6"/>
    <w:rsid w:val="000F4DC7"/>
    <w:rsid w:val="00100902"/>
    <w:rsid w:val="00107315"/>
    <w:rsid w:val="001267C2"/>
    <w:rsid w:val="00142286"/>
    <w:rsid w:val="00156A1B"/>
    <w:rsid w:val="00161F17"/>
    <w:rsid w:val="00173EE5"/>
    <w:rsid w:val="00181105"/>
    <w:rsid w:val="001A0F99"/>
    <w:rsid w:val="001A3251"/>
    <w:rsid w:val="001B0EF5"/>
    <w:rsid w:val="001B5597"/>
    <w:rsid w:val="001D583F"/>
    <w:rsid w:val="001D77C2"/>
    <w:rsid w:val="001E2CF7"/>
    <w:rsid w:val="001F1A16"/>
    <w:rsid w:val="001F4779"/>
    <w:rsid w:val="001F5E0A"/>
    <w:rsid w:val="00213CA5"/>
    <w:rsid w:val="00215A65"/>
    <w:rsid w:val="00232910"/>
    <w:rsid w:val="00235ACA"/>
    <w:rsid w:val="00240BD6"/>
    <w:rsid w:val="00246F59"/>
    <w:rsid w:val="00261FC6"/>
    <w:rsid w:val="002826D3"/>
    <w:rsid w:val="002911B2"/>
    <w:rsid w:val="0029293D"/>
    <w:rsid w:val="002A61B4"/>
    <w:rsid w:val="002B03F6"/>
    <w:rsid w:val="002D0502"/>
    <w:rsid w:val="003251BB"/>
    <w:rsid w:val="00326453"/>
    <w:rsid w:val="00334D82"/>
    <w:rsid w:val="003403EE"/>
    <w:rsid w:val="00357142"/>
    <w:rsid w:val="003636CC"/>
    <w:rsid w:val="00370E3C"/>
    <w:rsid w:val="0037479F"/>
    <w:rsid w:val="003B5107"/>
    <w:rsid w:val="003C3511"/>
    <w:rsid w:val="003C5D17"/>
    <w:rsid w:val="003D3077"/>
    <w:rsid w:val="003D7198"/>
    <w:rsid w:val="003E00BF"/>
    <w:rsid w:val="003E695E"/>
    <w:rsid w:val="00403E14"/>
    <w:rsid w:val="00411DD5"/>
    <w:rsid w:val="004318EC"/>
    <w:rsid w:val="004364D1"/>
    <w:rsid w:val="00442973"/>
    <w:rsid w:val="00451E9E"/>
    <w:rsid w:val="00495895"/>
    <w:rsid w:val="004A28F2"/>
    <w:rsid w:val="004A555E"/>
    <w:rsid w:val="004D4628"/>
    <w:rsid w:val="004F24EC"/>
    <w:rsid w:val="00524BB2"/>
    <w:rsid w:val="00533134"/>
    <w:rsid w:val="00534C07"/>
    <w:rsid w:val="00541D32"/>
    <w:rsid w:val="00551F1A"/>
    <w:rsid w:val="00560029"/>
    <w:rsid w:val="00585D36"/>
    <w:rsid w:val="00592562"/>
    <w:rsid w:val="00594442"/>
    <w:rsid w:val="005A516C"/>
    <w:rsid w:val="005C111B"/>
    <w:rsid w:val="005E044D"/>
    <w:rsid w:val="006003E7"/>
    <w:rsid w:val="006055B1"/>
    <w:rsid w:val="00613E26"/>
    <w:rsid w:val="00617432"/>
    <w:rsid w:val="006212F0"/>
    <w:rsid w:val="00640364"/>
    <w:rsid w:val="006453C8"/>
    <w:rsid w:val="00657518"/>
    <w:rsid w:val="006623FE"/>
    <w:rsid w:val="00670AD3"/>
    <w:rsid w:val="00673A1C"/>
    <w:rsid w:val="006922AE"/>
    <w:rsid w:val="006A023A"/>
    <w:rsid w:val="006A0CED"/>
    <w:rsid w:val="006A1061"/>
    <w:rsid w:val="006E78FB"/>
    <w:rsid w:val="00712EE2"/>
    <w:rsid w:val="007303EB"/>
    <w:rsid w:val="007460C1"/>
    <w:rsid w:val="00773C04"/>
    <w:rsid w:val="007C71A3"/>
    <w:rsid w:val="007D00B3"/>
    <w:rsid w:val="00817544"/>
    <w:rsid w:val="00817BE8"/>
    <w:rsid w:val="00834F83"/>
    <w:rsid w:val="0084123F"/>
    <w:rsid w:val="00841FDE"/>
    <w:rsid w:val="00854280"/>
    <w:rsid w:val="0088195B"/>
    <w:rsid w:val="00894E28"/>
    <w:rsid w:val="008B30C9"/>
    <w:rsid w:val="008C0224"/>
    <w:rsid w:val="008C3B59"/>
    <w:rsid w:val="008F75A5"/>
    <w:rsid w:val="00900710"/>
    <w:rsid w:val="0090573C"/>
    <w:rsid w:val="00905D5E"/>
    <w:rsid w:val="009066C1"/>
    <w:rsid w:val="009513C4"/>
    <w:rsid w:val="009534AB"/>
    <w:rsid w:val="009707CC"/>
    <w:rsid w:val="00991274"/>
    <w:rsid w:val="009B17B7"/>
    <w:rsid w:val="009C1916"/>
    <w:rsid w:val="009E15C6"/>
    <w:rsid w:val="009E3102"/>
    <w:rsid w:val="009E4852"/>
    <w:rsid w:val="009F6853"/>
    <w:rsid w:val="00A25E3F"/>
    <w:rsid w:val="00A31C14"/>
    <w:rsid w:val="00A45D71"/>
    <w:rsid w:val="00A65944"/>
    <w:rsid w:val="00A77EF7"/>
    <w:rsid w:val="00A876CA"/>
    <w:rsid w:val="00A92BAF"/>
    <w:rsid w:val="00A95B29"/>
    <w:rsid w:val="00AB038F"/>
    <w:rsid w:val="00AB03C8"/>
    <w:rsid w:val="00AC4EF3"/>
    <w:rsid w:val="00AF24FB"/>
    <w:rsid w:val="00AF5588"/>
    <w:rsid w:val="00B02630"/>
    <w:rsid w:val="00B04A03"/>
    <w:rsid w:val="00B16169"/>
    <w:rsid w:val="00B241BB"/>
    <w:rsid w:val="00B330A3"/>
    <w:rsid w:val="00B82914"/>
    <w:rsid w:val="00B954D4"/>
    <w:rsid w:val="00BB0C08"/>
    <w:rsid w:val="00BB533C"/>
    <w:rsid w:val="00BC2B34"/>
    <w:rsid w:val="00BD7328"/>
    <w:rsid w:val="00C100E3"/>
    <w:rsid w:val="00C119F4"/>
    <w:rsid w:val="00C166F0"/>
    <w:rsid w:val="00C27E06"/>
    <w:rsid w:val="00C34CD2"/>
    <w:rsid w:val="00C63A8D"/>
    <w:rsid w:val="00C6475C"/>
    <w:rsid w:val="00C74773"/>
    <w:rsid w:val="00C767A0"/>
    <w:rsid w:val="00C835E0"/>
    <w:rsid w:val="00CA7F7E"/>
    <w:rsid w:val="00CB2CDF"/>
    <w:rsid w:val="00CC0031"/>
    <w:rsid w:val="00CC4E38"/>
    <w:rsid w:val="00CD46C7"/>
    <w:rsid w:val="00CE4A13"/>
    <w:rsid w:val="00CF376F"/>
    <w:rsid w:val="00D1385D"/>
    <w:rsid w:val="00D24AC4"/>
    <w:rsid w:val="00D24C84"/>
    <w:rsid w:val="00D70922"/>
    <w:rsid w:val="00D838DF"/>
    <w:rsid w:val="00DB2DC0"/>
    <w:rsid w:val="00DC302C"/>
    <w:rsid w:val="00DF1DBC"/>
    <w:rsid w:val="00E10849"/>
    <w:rsid w:val="00E178BE"/>
    <w:rsid w:val="00E65149"/>
    <w:rsid w:val="00E75852"/>
    <w:rsid w:val="00E83251"/>
    <w:rsid w:val="00E912ED"/>
    <w:rsid w:val="00EB1782"/>
    <w:rsid w:val="00EE3E03"/>
    <w:rsid w:val="00F00C95"/>
    <w:rsid w:val="00F01E0A"/>
    <w:rsid w:val="00F13E70"/>
    <w:rsid w:val="00F20EE7"/>
    <w:rsid w:val="00F27969"/>
    <w:rsid w:val="00F31F16"/>
    <w:rsid w:val="00F461CF"/>
    <w:rsid w:val="00F53681"/>
    <w:rsid w:val="00F84BE5"/>
    <w:rsid w:val="00F908E4"/>
    <w:rsid w:val="00FA030D"/>
    <w:rsid w:val="00FB746D"/>
    <w:rsid w:val="00FE09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6DE52"/>
  <w15:docId w15:val="{6978A9F8-323F-46A7-A544-9B2D1AFD9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08E4"/>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F5588"/>
    <w:rPr>
      <w:color w:val="0066CC"/>
      <w:u w:val="single"/>
    </w:rPr>
  </w:style>
  <w:style w:type="character" w:customStyle="1" w:styleId="a4">
    <w:name w:val="Основной текст_"/>
    <w:basedOn w:val="a0"/>
    <w:link w:val="1"/>
    <w:rsid w:val="00AF5588"/>
    <w:rPr>
      <w:rFonts w:eastAsia="Times New Roman"/>
      <w:sz w:val="23"/>
      <w:szCs w:val="23"/>
      <w:shd w:val="clear" w:color="auto" w:fill="FFFFFF"/>
    </w:rPr>
  </w:style>
  <w:style w:type="character" w:customStyle="1" w:styleId="3">
    <w:name w:val="Основной текст (3)_"/>
    <w:basedOn w:val="a0"/>
    <w:link w:val="30"/>
    <w:rsid w:val="00AF5588"/>
    <w:rPr>
      <w:rFonts w:eastAsia="Times New Roman"/>
      <w:b/>
      <w:bCs/>
      <w:spacing w:val="10"/>
      <w:sz w:val="23"/>
      <w:szCs w:val="23"/>
      <w:shd w:val="clear" w:color="auto" w:fill="FFFFFF"/>
    </w:rPr>
  </w:style>
  <w:style w:type="character" w:customStyle="1" w:styleId="11pt">
    <w:name w:val="Основной текст + 11 pt"/>
    <w:basedOn w:val="a4"/>
    <w:rsid w:val="00AF5588"/>
    <w:rPr>
      <w:rFonts w:eastAsia="Times New Roman"/>
      <w:color w:val="000000"/>
      <w:spacing w:val="0"/>
      <w:w w:val="100"/>
      <w:position w:val="0"/>
      <w:sz w:val="22"/>
      <w:szCs w:val="22"/>
      <w:shd w:val="clear" w:color="auto" w:fill="FFFFFF"/>
      <w:lang w:val="ru-RU"/>
    </w:rPr>
  </w:style>
  <w:style w:type="paragraph" w:customStyle="1" w:styleId="1">
    <w:name w:val="Основной текст1"/>
    <w:basedOn w:val="a"/>
    <w:link w:val="a4"/>
    <w:rsid w:val="00AF5588"/>
    <w:pPr>
      <w:widowControl w:val="0"/>
      <w:shd w:val="clear" w:color="auto" w:fill="FFFFFF"/>
      <w:spacing w:after="180" w:line="0" w:lineRule="atLeast"/>
      <w:jc w:val="center"/>
    </w:pPr>
    <w:rPr>
      <w:sz w:val="23"/>
      <w:szCs w:val="23"/>
      <w:lang w:eastAsia="en-US"/>
    </w:rPr>
  </w:style>
  <w:style w:type="paragraph" w:customStyle="1" w:styleId="30">
    <w:name w:val="Основной текст (3)"/>
    <w:basedOn w:val="a"/>
    <w:link w:val="3"/>
    <w:rsid w:val="00AF5588"/>
    <w:pPr>
      <w:widowControl w:val="0"/>
      <w:shd w:val="clear" w:color="auto" w:fill="FFFFFF"/>
      <w:spacing w:before="300" w:line="295" w:lineRule="exact"/>
      <w:jc w:val="center"/>
    </w:pPr>
    <w:rPr>
      <w:b/>
      <w:bCs/>
      <w:spacing w:val="10"/>
      <w:sz w:val="23"/>
      <w:szCs w:val="23"/>
      <w:lang w:eastAsia="en-US"/>
    </w:rPr>
  </w:style>
  <w:style w:type="table" w:styleId="a5">
    <w:name w:val="Table Grid"/>
    <w:basedOn w:val="a1"/>
    <w:uiPriority w:val="59"/>
    <w:rsid w:val="00746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C4E38"/>
    <w:rPr>
      <w:rFonts w:ascii="Tahoma" w:hAnsi="Tahoma" w:cs="Tahoma"/>
      <w:sz w:val="16"/>
      <w:szCs w:val="16"/>
    </w:rPr>
  </w:style>
  <w:style w:type="character" w:customStyle="1" w:styleId="a7">
    <w:name w:val="Текст выноски Знак"/>
    <w:basedOn w:val="a0"/>
    <w:link w:val="a6"/>
    <w:uiPriority w:val="99"/>
    <w:semiHidden/>
    <w:rsid w:val="00CC4E38"/>
    <w:rPr>
      <w:rFonts w:ascii="Tahoma" w:eastAsia="Times New Roman" w:hAnsi="Tahoma" w:cs="Tahoma"/>
      <w:sz w:val="16"/>
      <w:szCs w:val="16"/>
      <w:lang w:eastAsia="ru-RU"/>
    </w:rPr>
  </w:style>
  <w:style w:type="paragraph" w:styleId="a8">
    <w:name w:val="List Paragraph"/>
    <w:basedOn w:val="a"/>
    <w:uiPriority w:val="34"/>
    <w:qFormat/>
    <w:rsid w:val="00F20E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99A32-122E-4677-AC64-7A1FE58BE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20426</TotalTime>
  <Pages>2</Pages>
  <Words>655</Words>
  <Characters>3738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dc:creator>
  <cp:keywords/>
  <dc:description/>
  <cp:lastModifiedBy>USER</cp:lastModifiedBy>
  <cp:revision>136</cp:revision>
  <cp:lastPrinted>2022-11-21T03:32:00Z</cp:lastPrinted>
  <dcterms:created xsi:type="dcterms:W3CDTF">2019-07-22T01:44:00Z</dcterms:created>
  <dcterms:modified xsi:type="dcterms:W3CDTF">2022-12-06T08:00:00Z</dcterms:modified>
</cp:coreProperties>
</file>